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81E1" w14:textId="1726659C" w:rsidR="00F63CCD" w:rsidRDefault="00BC41E2" w:rsidP="00BC41E2">
      <w:pPr>
        <w:pStyle w:val="Heading1"/>
      </w:pPr>
      <w:r w:rsidRPr="00BC41E2">
        <w:t xml:space="preserve">Long image description </w:t>
      </w:r>
      <w:r>
        <w:t>for “</w:t>
      </w:r>
      <w:r w:rsidR="00E5297C">
        <w:t>Pax Fauna recommendation to ‘</w:t>
      </w:r>
      <w:r w:rsidR="00E5297C">
        <w:t>Give empathy to the rationalizations of the meat-eating public.</w:t>
      </w:r>
      <w:r w:rsidR="00E5297C">
        <w:t>’”</w:t>
      </w:r>
    </w:p>
    <w:p w14:paraId="7AE3E154" w14:textId="13484CD4" w:rsidR="00BC41E2" w:rsidRDefault="00BC41E2" w:rsidP="00BC41E2"/>
    <w:p w14:paraId="57B8177D" w14:textId="37DBA34D" w:rsidR="00BC41E2" w:rsidRDefault="00E5297C" w:rsidP="00BC41E2">
      <w:pPr>
        <w:rPr>
          <w:rFonts w:ascii="Open Sans" w:hAnsi="Open Sans"/>
        </w:rPr>
      </w:pPr>
      <w:r>
        <w:rPr>
          <w:rFonts w:ascii="Open Sans" w:hAnsi="Open Sans"/>
        </w:rPr>
        <w:t>The image shows a “Key Recommendation” from the Pax Fauna Narrative study. It reads:</w:t>
      </w:r>
    </w:p>
    <w:p w14:paraId="2BFD8133" w14:textId="37524244" w:rsidR="00E5297C" w:rsidRDefault="00E5297C" w:rsidP="00BC41E2">
      <w:pPr>
        <w:rPr>
          <w:rFonts w:ascii="Open Sans" w:hAnsi="Open Sans"/>
        </w:rPr>
      </w:pPr>
    </w:p>
    <w:p w14:paraId="0DE22575" w14:textId="543F2DAF" w:rsidR="00E5297C" w:rsidRPr="00E5297C" w:rsidRDefault="00E5297C" w:rsidP="00E5297C">
      <w:r>
        <w:rPr>
          <w:rFonts w:ascii="Open Sans" w:hAnsi="Open Sans"/>
        </w:rPr>
        <w:t>“</w:t>
      </w:r>
      <w:r w:rsidRPr="00E5297C">
        <w:t>Give empathy to the rationalizations of the meat-eating public.</w:t>
      </w:r>
    </w:p>
    <w:p w14:paraId="2EEECCFB" w14:textId="77777777" w:rsidR="00E5297C" w:rsidRDefault="00E5297C" w:rsidP="00E5297C">
      <w:bookmarkStart w:id="0" w:name="_GoBack"/>
      <w:bookmarkEnd w:id="0"/>
    </w:p>
    <w:p w14:paraId="37C3A09E" w14:textId="1A3A8756" w:rsidR="00E5297C" w:rsidRDefault="00E5297C" w:rsidP="00E5297C">
      <w:r>
        <w:t>When advocates dismiss these rationalizations as foolish, we seem out of touch and provoke a defensive response.</w:t>
      </w:r>
    </w:p>
    <w:p w14:paraId="5266C0AA" w14:textId="77777777" w:rsidR="00E5297C" w:rsidRDefault="00E5297C" w:rsidP="00E5297C"/>
    <w:p w14:paraId="01D5827C" w14:textId="35AAD163" w:rsidR="00BC41E2" w:rsidRPr="00E5297C" w:rsidRDefault="00E5297C" w:rsidP="00BC41E2">
      <w:r>
        <w:t>Empathy is an effective strategy for overcoming defensiveness. When advocates encounter common rationalizations, rather than immediately jumping into a rebuttal, we have an opportunity to respond with curiosity and connection.</w:t>
      </w:r>
      <w:r>
        <w:br/>
      </w:r>
      <w:r>
        <w:br/>
        <w:t>Try asking questions and identifying the values underpinning the objection. There’s a good chance we can connect with those values. Affirming their importance is a way to show the public that we are regular citizens sharing their common values. Then let them know about the universal values underpinning our position. In our research, participants would often talk themselves out of a rationalization if they were given empathy for the underlying values.</w:t>
      </w:r>
      <w:r>
        <w:t>”</w:t>
      </w:r>
    </w:p>
    <w:p w14:paraId="7AC0692F" w14:textId="77777777" w:rsidR="00BC41E2" w:rsidRDefault="00BC41E2" w:rsidP="00BC41E2">
      <w:pPr>
        <w:rPr>
          <w:rFonts w:ascii="Open Sans" w:hAnsi="Open Sans"/>
        </w:rPr>
      </w:pPr>
    </w:p>
    <w:p w14:paraId="429023D7" w14:textId="7FA5354B" w:rsidR="00BC41E2" w:rsidRPr="00F76D07" w:rsidRDefault="00BC41E2" w:rsidP="00BC41E2">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r>
        <w:rPr>
          <w:rFonts w:ascii="Open Sans" w:eastAsia="Times New Roman" w:hAnsi="Open Sans"/>
          <w:shd w:val="clear" w:color="auto" w:fill="FFFFFF"/>
        </w:rPr>
        <w:t>“</w:t>
      </w:r>
      <w:hyperlink r:id="rId5" w:anchor="underrationalizations" w:history="1">
        <w:r w:rsidR="00E5297C" w:rsidRPr="00E5297C">
          <w:rPr>
            <w:rStyle w:val="Hyperlink"/>
            <w:rFonts w:ascii="Open Sans" w:eastAsia="Times New Roman" w:hAnsi="Open Sans"/>
            <w:shd w:val="clear" w:color="auto" w:fill="FFFFFF"/>
          </w:rPr>
          <w:t>Look Under a Rationalization &amp; You May Just Find a (Shared) Core Value</w:t>
        </w:r>
      </w:hyperlink>
      <w:r>
        <w:rPr>
          <w:rFonts w:ascii="Open Sans" w:eastAsia="Times New Roman" w:hAnsi="Open Sans"/>
          <w:shd w:val="clear" w:color="auto" w:fill="FFFFFF"/>
        </w:rPr>
        <w:t xml:space="preserve">” on the article </w:t>
      </w:r>
      <w:r w:rsidR="00E5297C">
        <w:rPr>
          <w:rFonts w:ascii="Open Sans" w:eastAsia="Times New Roman" w:hAnsi="Open Sans"/>
          <w:shd w:val="clear" w:color="auto" w:fill="FFFFFF"/>
        </w:rPr>
        <w:t>“</w:t>
      </w:r>
      <w:hyperlink r:id="rId6" w:history="1">
        <w:r w:rsidR="00E5297C" w:rsidRPr="00E5297C">
          <w:rPr>
            <w:rStyle w:val="Hyperlink"/>
            <w:rFonts w:ascii="Open Sans" w:eastAsia="Times New Roman" w:hAnsi="Open Sans"/>
            <w:shd w:val="clear" w:color="auto" w:fill="FFFFFF"/>
          </w:rPr>
          <w:t>Should Vegans Empathize with Meat-Eaters?</w:t>
        </w:r>
      </w:hyperlink>
      <w:r>
        <w:rPr>
          <w:rFonts w:ascii="Open Sans" w:eastAsia="Times New Roman" w:hAnsi="Open Sans"/>
          <w:shd w:val="clear" w:color="auto" w:fill="FFFFFF"/>
        </w:rPr>
        <w:t>”</w:t>
      </w:r>
    </w:p>
    <w:p w14:paraId="2C4C2384" w14:textId="77777777" w:rsidR="00BC41E2" w:rsidRPr="00BC41E2" w:rsidRDefault="00BC41E2" w:rsidP="00BC41E2">
      <w:pPr>
        <w:rPr>
          <w:rFonts w:ascii="Open Sans" w:hAnsi="Open Sans"/>
        </w:rPr>
      </w:pPr>
    </w:p>
    <w:sectPr w:rsidR="00BC41E2" w:rsidRPr="00BC41E2"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2"/>
    <w:rsid w:val="001F1EC9"/>
    <w:rsid w:val="00453747"/>
    <w:rsid w:val="00482CC9"/>
    <w:rsid w:val="00595D62"/>
    <w:rsid w:val="00BC41E2"/>
    <w:rsid w:val="00E5297C"/>
    <w:rsid w:val="00F6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7F341"/>
  <w15:chartTrackingRefBased/>
  <w15:docId w15:val="{18A1ADFC-B936-0E40-9028-BBF0456D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BC41E2"/>
    <w:rPr>
      <w:color w:val="0563C1" w:themeColor="hyperlink"/>
      <w:u w:val="single"/>
    </w:rPr>
  </w:style>
  <w:style w:type="character" w:styleId="UnresolvedMention">
    <w:name w:val="Unresolved Mention"/>
    <w:basedOn w:val="DefaultParagraphFont"/>
    <w:uiPriority w:val="99"/>
    <w:semiHidden/>
    <w:unhideWhenUsed/>
    <w:rsid w:val="00BC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60795">
      <w:bodyDiv w:val="1"/>
      <w:marLeft w:val="0"/>
      <w:marRight w:val="0"/>
      <w:marTop w:val="0"/>
      <w:marBottom w:val="0"/>
      <w:divBdr>
        <w:top w:val="none" w:sz="0" w:space="0" w:color="auto"/>
        <w:left w:val="none" w:sz="0" w:space="0" w:color="auto"/>
        <w:bottom w:val="none" w:sz="0" w:space="0" w:color="auto"/>
        <w:right w:val="none" w:sz="0" w:space="0" w:color="auto"/>
      </w:divBdr>
    </w:div>
    <w:div w:id="780345198">
      <w:bodyDiv w:val="1"/>
      <w:marLeft w:val="0"/>
      <w:marRight w:val="0"/>
      <w:marTop w:val="0"/>
      <w:marBottom w:val="0"/>
      <w:divBdr>
        <w:top w:val="none" w:sz="0" w:space="0" w:color="auto"/>
        <w:left w:val="none" w:sz="0" w:space="0" w:color="auto"/>
        <w:bottom w:val="none" w:sz="0" w:space="0" w:color="auto"/>
        <w:right w:val="none" w:sz="0" w:space="0" w:color="auto"/>
      </w:divBdr>
    </w:div>
    <w:div w:id="1793160508">
      <w:bodyDiv w:val="1"/>
      <w:marLeft w:val="0"/>
      <w:marRight w:val="0"/>
      <w:marTop w:val="0"/>
      <w:marBottom w:val="0"/>
      <w:divBdr>
        <w:top w:val="none" w:sz="0" w:space="0" w:color="auto"/>
        <w:left w:val="none" w:sz="0" w:space="0" w:color="auto"/>
        <w:bottom w:val="none" w:sz="0" w:space="0" w:color="auto"/>
        <w:right w:val="none" w:sz="0" w:space="0" w:color="auto"/>
      </w:divBdr>
      <w:divsChild>
        <w:div w:id="1365211658">
          <w:marLeft w:val="0"/>
          <w:marRight w:val="0"/>
          <w:marTop w:val="0"/>
          <w:marBottom w:val="0"/>
          <w:divBdr>
            <w:top w:val="none" w:sz="0" w:space="0" w:color="auto"/>
            <w:left w:val="none" w:sz="0" w:space="0" w:color="auto"/>
            <w:bottom w:val="none" w:sz="0" w:space="0" w:color="auto"/>
            <w:right w:val="none" w:sz="0" w:space="0" w:color="auto"/>
          </w:divBdr>
        </w:div>
        <w:div w:id="20960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should-vegans-empathize-with-meat-eaters/" TargetMode="External"/><Relationship Id="rId5" Type="http://schemas.openxmlformats.org/officeDocument/2006/relationships/hyperlink" Target="https://bitesizevegan.org/should-vegans-empathize-with-meat-ea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2</cp:revision>
  <dcterms:created xsi:type="dcterms:W3CDTF">2023-08-29T18:04:00Z</dcterms:created>
  <dcterms:modified xsi:type="dcterms:W3CDTF">2024-04-24T20:25:00Z</dcterms:modified>
</cp:coreProperties>
</file>